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24AAF" w14:textId="6EFD91F4" w:rsidR="0084121F" w:rsidRDefault="00CC5A8C" w:rsidP="00CC5A8C">
      <w:pPr>
        <w:rPr>
          <w:b/>
          <w:bCs/>
        </w:rPr>
      </w:pPr>
      <w:r>
        <w:rPr>
          <w:b/>
          <w:bCs/>
        </w:rPr>
        <w:t>ODOC guide to meeting your MP</w:t>
      </w:r>
    </w:p>
    <w:p w14:paraId="42914D73" w14:textId="68AC4B07" w:rsidR="00CC5A8C" w:rsidRDefault="00CC5A8C" w:rsidP="00C81458">
      <w:pPr>
        <w:jc w:val="both"/>
      </w:pPr>
      <w:r w:rsidRPr="00CC5A8C">
        <w:rPr>
          <w:b/>
          <w:bCs/>
        </w:rPr>
        <w:t>Be positive.</w:t>
      </w:r>
      <w:r w:rsidRPr="00CC5A8C">
        <w:t> It's great that you are doing it</w:t>
      </w:r>
      <w:r w:rsidR="0084121F">
        <w:t>!</w:t>
      </w:r>
      <w:r w:rsidRPr="00CC5A8C">
        <w:t xml:space="preserve"> </w:t>
      </w:r>
      <w:r w:rsidR="002021C8">
        <w:t xml:space="preserve">Our </w:t>
      </w:r>
      <w:r w:rsidRPr="00CC5A8C">
        <w:t>experience is positive</w:t>
      </w:r>
      <w:r w:rsidR="002021C8">
        <w:t xml:space="preserve">. </w:t>
      </w:r>
      <w:r w:rsidR="00D36CA8">
        <w:t>M</w:t>
      </w:r>
      <w:r w:rsidR="0084121F">
        <w:t>S</w:t>
      </w:r>
      <w:r w:rsidR="00D36CA8">
        <w:t>Ps have been</w:t>
      </w:r>
      <w:r w:rsidRPr="00CC5A8C">
        <w:t xml:space="preserve"> </w:t>
      </w:r>
      <w:r w:rsidR="00781479">
        <w:t>generally</w:t>
      </w:r>
      <w:r w:rsidRPr="00CC5A8C">
        <w:t xml:space="preserve"> very courteous</w:t>
      </w:r>
      <w:r w:rsidR="002021C8">
        <w:t xml:space="preserve"> and </w:t>
      </w:r>
      <w:r w:rsidRPr="00CC5A8C">
        <w:t>interested.  You are a significant voice in this debate as a local GP</w:t>
      </w:r>
      <w:r>
        <w:t>/nurse/physio</w:t>
      </w:r>
      <w:r w:rsidRPr="00CC5A8C">
        <w:t>.</w:t>
      </w:r>
      <w:r w:rsidR="006672B4">
        <w:t xml:space="preserve"> </w:t>
      </w:r>
    </w:p>
    <w:p w14:paraId="2C86BD01" w14:textId="46BA866D" w:rsidR="0084121F" w:rsidRPr="0084121F" w:rsidRDefault="0084121F" w:rsidP="00C81458">
      <w:pPr>
        <w:jc w:val="both"/>
      </w:pPr>
      <w:r w:rsidRPr="0084121F">
        <w:rPr>
          <w:b/>
          <w:bCs/>
        </w:rPr>
        <w:t>Find the right person</w:t>
      </w:r>
      <w:r>
        <w:rPr>
          <w:b/>
          <w:bCs/>
        </w:rPr>
        <w:t xml:space="preserve">! </w:t>
      </w:r>
      <w:hyperlink r:id="rId5" w:history="1">
        <w:r w:rsidRPr="0084121F">
          <w:rPr>
            <w:rStyle w:val="Hyperlink"/>
            <w:b/>
            <w:bCs/>
          </w:rPr>
          <w:t>TheyWorkForYou</w:t>
        </w:r>
      </w:hyperlink>
      <w:r>
        <w:rPr>
          <w:b/>
          <w:bCs/>
        </w:rPr>
        <w:t xml:space="preserve"> </w:t>
      </w:r>
      <w:r>
        <w:t xml:space="preserve">This website will tell you- contact us at the office if you have any queries. Email them first and ask for a </w:t>
      </w:r>
      <w:r w:rsidR="002021C8">
        <w:t>face-to-face</w:t>
      </w:r>
      <w:r>
        <w:t xml:space="preserve"> appointment. You </w:t>
      </w:r>
      <w:r w:rsidR="002021C8">
        <w:t>must</w:t>
      </w:r>
      <w:r>
        <w:t xml:space="preserve"> include your post code in your email. Your MP may have regular constituency meetings (or surgeries) which you can book</w:t>
      </w:r>
      <w:r w:rsidR="002021C8">
        <w:t xml:space="preserve"> an appointment</w:t>
      </w:r>
      <w:r>
        <w:t xml:space="preserve">. Remember MP security is </w:t>
      </w:r>
      <w:r w:rsidR="002021C8">
        <w:t>important</w:t>
      </w:r>
      <w:r>
        <w:t xml:space="preserve">.  </w:t>
      </w:r>
    </w:p>
    <w:p w14:paraId="3AE8B534" w14:textId="76E3B4A0" w:rsidR="002021C8" w:rsidRPr="00CC5A8C" w:rsidRDefault="00CC5A8C" w:rsidP="00C81458">
      <w:pPr>
        <w:jc w:val="both"/>
      </w:pPr>
      <w:r w:rsidRPr="00CC5A8C">
        <w:rPr>
          <w:b/>
          <w:bCs/>
        </w:rPr>
        <w:t>Approach</w:t>
      </w:r>
      <w:r w:rsidR="00ED20C4">
        <w:rPr>
          <w:b/>
          <w:bCs/>
        </w:rPr>
        <w:t xml:space="preserve"> </w:t>
      </w:r>
      <w:r w:rsidR="00ED20C4" w:rsidRPr="00ED20C4">
        <w:t>Be courteous, warm and interested</w:t>
      </w:r>
      <w:r w:rsidR="002021C8">
        <w:t xml:space="preserve">. Ask about their reasons for supporting the bill or concerns. </w:t>
      </w:r>
      <w:r w:rsidR="00655FFD">
        <w:t xml:space="preserve"> </w:t>
      </w:r>
      <w:r w:rsidR="002021C8" w:rsidRPr="002021C8">
        <w:t xml:space="preserve">Make it clear that you are acting in a personal capacity and do not represent your employer. </w:t>
      </w:r>
    </w:p>
    <w:p w14:paraId="68D9982C" w14:textId="1895441B" w:rsidR="00CC5A8C" w:rsidRPr="00CC5A8C" w:rsidRDefault="00CC5A8C" w:rsidP="00C81458">
      <w:pPr>
        <w:jc w:val="both"/>
      </w:pPr>
      <w:r w:rsidRPr="00CC5A8C">
        <w:rPr>
          <w:b/>
          <w:bCs/>
        </w:rPr>
        <w:t>Make it personal. </w:t>
      </w:r>
      <w:r w:rsidR="0084121F">
        <w:t xml:space="preserve"> </w:t>
      </w:r>
      <w:r w:rsidR="002021C8">
        <w:t>T</w:t>
      </w:r>
      <w:r w:rsidRPr="00CC5A8C">
        <w:t xml:space="preserve">ell them who you are and </w:t>
      </w:r>
      <w:r w:rsidR="002021C8">
        <w:t>who you care for eg those who are e</w:t>
      </w:r>
      <w:r w:rsidRPr="00CC5A8C">
        <w:t>lderly</w:t>
      </w:r>
      <w:r w:rsidR="002021C8">
        <w:t xml:space="preserve"> or </w:t>
      </w:r>
      <w:r w:rsidRPr="00CC5A8C">
        <w:t>frail,</w:t>
      </w:r>
      <w:r w:rsidR="002021C8">
        <w:t xml:space="preserve"> those with </w:t>
      </w:r>
      <w:r w:rsidRPr="00CC5A8C">
        <w:t>cancer, heart failure</w:t>
      </w:r>
      <w:r>
        <w:t>, chronic disability</w:t>
      </w:r>
      <w:r w:rsidR="002021C8">
        <w:t xml:space="preserve"> or MS</w:t>
      </w:r>
      <w:r w:rsidRPr="00CC5A8C">
        <w:t>. Tell them about</w:t>
      </w:r>
      <w:r w:rsidR="002021C8">
        <w:t xml:space="preserve"> how</w:t>
      </w:r>
      <w:r w:rsidRPr="00CC5A8C">
        <w:t xml:space="preserve"> the </w:t>
      </w:r>
      <w:r w:rsidR="002021C8">
        <w:t>care is delivered eg in general practice, hospitals or in hospices. Be positive about</w:t>
      </w:r>
      <w:r w:rsidRPr="00CC5A8C">
        <w:t xml:space="preserve"> how good pall</w:t>
      </w:r>
      <w:r w:rsidR="00781479">
        <w:t>iative</w:t>
      </w:r>
      <w:r w:rsidR="00C81458">
        <w:t xml:space="preserve"> </w:t>
      </w:r>
      <w:r w:rsidRPr="00CC5A8C">
        <w:t>care can be but</w:t>
      </w:r>
      <w:r w:rsidR="002021C8">
        <w:t xml:space="preserve"> that</w:t>
      </w:r>
      <w:r w:rsidR="00C81458">
        <w:t xml:space="preserve"> </w:t>
      </w:r>
      <w:r w:rsidRPr="00CC5A8C">
        <w:t>funding is not comprehensive and access patchy</w:t>
      </w:r>
      <w:r w:rsidR="006C2741">
        <w:t>,</w:t>
      </w:r>
      <w:r w:rsidRPr="00CC5A8C">
        <w:t xml:space="preserve"> esp</w:t>
      </w:r>
      <w:r w:rsidR="00781479">
        <w:t>ecially</w:t>
      </w:r>
      <w:r w:rsidRPr="00CC5A8C">
        <w:t xml:space="preserve"> at the weekends and overnight</w:t>
      </w:r>
      <w:r w:rsidR="00781479">
        <w:t xml:space="preserve">. </w:t>
      </w:r>
    </w:p>
    <w:p w14:paraId="7EAFBF8D" w14:textId="4EFF5909" w:rsidR="00CC5A8C" w:rsidRPr="00CC5A8C" w:rsidRDefault="002021C8" w:rsidP="00C81458">
      <w:pPr>
        <w:jc w:val="both"/>
      </w:pPr>
      <w:r w:rsidRPr="002021C8">
        <w:rPr>
          <w:b/>
          <w:bCs/>
        </w:rPr>
        <w:t xml:space="preserve">Explain </w:t>
      </w:r>
      <w:r>
        <w:t xml:space="preserve">what </w:t>
      </w:r>
      <w:r w:rsidR="00CC5A8C" w:rsidRPr="00CC5A8C">
        <w:t>at the law allows at the moment- stopping treatment, refusal of treatment</w:t>
      </w:r>
      <w:r>
        <w:t xml:space="preserve"> and </w:t>
      </w:r>
      <w:r w:rsidR="00CC5A8C" w:rsidRPr="00CC5A8C">
        <w:t xml:space="preserve"> allowing natural death</w:t>
      </w:r>
      <w:r>
        <w:t xml:space="preserve">. You do not have to be an expert on the bill or assisted dying in other countries- if they ask you a question you don’t know, do say that you can find out and email them some relevant information. </w:t>
      </w:r>
    </w:p>
    <w:p w14:paraId="5F54DD07" w14:textId="4357AA23" w:rsidR="0084121F" w:rsidRPr="006C2741" w:rsidRDefault="00CC5A8C" w:rsidP="00C81458">
      <w:pPr>
        <w:jc w:val="both"/>
      </w:pPr>
      <w:r w:rsidRPr="00CC5A8C">
        <w:rPr>
          <w:b/>
          <w:bCs/>
        </w:rPr>
        <w:t>Explain your concerns</w:t>
      </w:r>
      <w:r w:rsidRPr="00CC5A8C">
        <w:t xml:space="preserve">- </w:t>
      </w:r>
      <w:r w:rsidR="002021C8">
        <w:t>eg</w:t>
      </w:r>
      <w:r w:rsidRPr="00CC5A8C">
        <w:t xml:space="preserve"> on frail and vulnerable, abuse, widening access, </w:t>
      </w:r>
      <w:r w:rsidR="002021C8">
        <w:t xml:space="preserve">difficulties in assessing capacity and prognosis. </w:t>
      </w:r>
      <w:bookmarkStart w:id="0" w:name="_Hlk178885263"/>
    </w:p>
    <w:bookmarkEnd w:id="0"/>
    <w:p w14:paraId="3D529ED6" w14:textId="63FDDA99" w:rsidR="00CC5A8C" w:rsidRPr="00CC5A8C" w:rsidRDefault="006C2741" w:rsidP="00C81458">
      <w:pPr>
        <w:jc w:val="both"/>
      </w:pPr>
      <w:r w:rsidRPr="006C2741">
        <w:rPr>
          <w:b/>
          <w:bCs/>
        </w:rPr>
        <w:t>Autonomy</w:t>
      </w:r>
      <w:r>
        <w:t xml:space="preserve"> </w:t>
      </w:r>
      <w:r w:rsidR="00CC5A8C" w:rsidRPr="00CC5A8C">
        <w:t>If the autonomy argument is pre-eminent, talking about choices with responsibility or responsibilities in a community might be helpful</w:t>
      </w:r>
      <w:r w:rsidR="00D86150">
        <w:t>.</w:t>
      </w:r>
      <w:r w:rsidR="00ED3797" w:rsidRPr="00CC5A8C">
        <w:t xml:space="preserve"> </w:t>
      </w:r>
      <w:r w:rsidR="00ED20C4">
        <w:t xml:space="preserve">The nature of </w:t>
      </w:r>
      <w:r w:rsidR="002021C8">
        <w:t>many</w:t>
      </w:r>
      <w:r w:rsidR="00ED20C4">
        <w:t xml:space="preserve"> law</w:t>
      </w:r>
      <w:r w:rsidR="002021C8">
        <w:t>s</w:t>
      </w:r>
      <w:r w:rsidR="00ED20C4">
        <w:t xml:space="preserve"> is that there is a restriction of individual liberty or choice- but the role of society is to find how best to enhance individual freedom but protect others from harm. </w:t>
      </w:r>
      <w:r w:rsidR="002021C8">
        <w:t xml:space="preserve"> Smoking in public places is a good example of individual autonomy being restricted in the interests of others. </w:t>
      </w:r>
    </w:p>
    <w:p w14:paraId="154D5A6D" w14:textId="765797FE" w:rsidR="00D86150" w:rsidRDefault="00CC5A8C" w:rsidP="00C81458">
      <w:pPr>
        <w:jc w:val="both"/>
      </w:pPr>
      <w:r w:rsidRPr="00CC5A8C">
        <w:rPr>
          <w:b/>
          <w:bCs/>
        </w:rPr>
        <w:t>3 key phrases. </w:t>
      </w:r>
      <w:r w:rsidR="00781479">
        <w:t>H</w:t>
      </w:r>
      <w:r w:rsidRPr="00CC5A8C">
        <w:t>ave 3 key phrases that you have written down</w:t>
      </w:r>
      <w:r w:rsidR="00D86150">
        <w:t xml:space="preserve"> that you can say</w:t>
      </w:r>
      <w:r w:rsidR="002021C8">
        <w:t xml:space="preserve"> eg </w:t>
      </w:r>
    </w:p>
    <w:p w14:paraId="41364185" w14:textId="733D2941" w:rsidR="00D86150" w:rsidRDefault="00CC5A8C" w:rsidP="00D86150">
      <w:pPr>
        <w:pStyle w:val="ListParagraph"/>
        <w:numPr>
          <w:ilvl w:val="0"/>
          <w:numId w:val="1"/>
        </w:numPr>
        <w:jc w:val="both"/>
      </w:pPr>
      <w:r w:rsidRPr="00CC5A8C">
        <w:t xml:space="preserve">pressure on vulnerable, </w:t>
      </w:r>
    </w:p>
    <w:p w14:paraId="144D00B0" w14:textId="77777777" w:rsidR="00D86150" w:rsidRDefault="00CC5A8C" w:rsidP="00D86150">
      <w:pPr>
        <w:pStyle w:val="ListParagraph"/>
        <w:numPr>
          <w:ilvl w:val="0"/>
          <w:numId w:val="1"/>
        </w:numPr>
        <w:jc w:val="both"/>
      </w:pPr>
      <w:r w:rsidRPr="00CC5A8C">
        <w:t>devalue</w:t>
      </w:r>
      <w:r w:rsidR="00781479">
        <w:t>s</w:t>
      </w:r>
      <w:r w:rsidRPr="00CC5A8C">
        <w:t xml:space="preserve"> those with disabilities, </w:t>
      </w:r>
    </w:p>
    <w:p w14:paraId="25A43F87" w14:textId="1492B693" w:rsidR="00CC5A8C" w:rsidRPr="00CC5A8C" w:rsidRDefault="00CC5A8C" w:rsidP="00D86150">
      <w:pPr>
        <w:pStyle w:val="ListParagraph"/>
        <w:numPr>
          <w:ilvl w:val="0"/>
          <w:numId w:val="1"/>
        </w:numPr>
        <w:jc w:val="both"/>
      </w:pPr>
      <w:r w:rsidRPr="00CC5A8C">
        <w:t>current law is the safeguard</w:t>
      </w:r>
      <w:r w:rsidR="00D86150">
        <w:t>.</w:t>
      </w:r>
    </w:p>
    <w:p w14:paraId="15DCB126" w14:textId="38E2CA0E" w:rsidR="0084121F" w:rsidRPr="0084121F" w:rsidRDefault="00CC5A8C" w:rsidP="0084121F">
      <w:pPr>
        <w:jc w:val="both"/>
      </w:pPr>
      <w:r w:rsidRPr="00CC5A8C">
        <w:rPr>
          <w:b/>
          <w:bCs/>
        </w:rPr>
        <w:t>Written materials </w:t>
      </w:r>
      <w:r w:rsidRPr="00CC5A8C">
        <w:t xml:space="preserve">Have something written that you can leave with </w:t>
      </w:r>
      <w:r w:rsidR="00D86150">
        <w:t>them</w:t>
      </w:r>
      <w:r w:rsidRPr="00CC5A8C">
        <w:t xml:space="preserve"> or send t</w:t>
      </w:r>
      <w:r w:rsidR="002021C8">
        <w:t xml:space="preserve">hem.  This editorial from the Lancet is one idea. </w:t>
      </w:r>
    </w:p>
    <w:p w14:paraId="4E84B26E" w14:textId="77777777" w:rsidR="0084121F" w:rsidRPr="0084121F" w:rsidRDefault="0084121F" w:rsidP="0084121F">
      <w:pPr>
        <w:jc w:val="both"/>
      </w:pPr>
      <w:hyperlink r:id="rId6" w:history="1">
        <w:r w:rsidRPr="0084121F">
          <w:rPr>
            <w:rStyle w:val="Hyperlink"/>
          </w:rPr>
          <w:t>Worries grow about medically assisted dying in Canada - The Lancet</w:t>
        </w:r>
      </w:hyperlink>
    </w:p>
    <w:p w14:paraId="2AF4EC37" w14:textId="093FB7C3" w:rsidR="00CC5A8C" w:rsidRPr="00CC5A8C" w:rsidRDefault="00CC5A8C" w:rsidP="00C81458">
      <w:pPr>
        <w:jc w:val="both"/>
      </w:pPr>
      <w:r w:rsidRPr="00CC5A8C">
        <w:rPr>
          <w:b/>
          <w:bCs/>
        </w:rPr>
        <w:t>Encourage others locally to go too</w:t>
      </w:r>
      <w:r w:rsidRPr="00CC5A8C">
        <w:t xml:space="preserve">. </w:t>
      </w:r>
      <w:r w:rsidR="00781479">
        <w:t xml:space="preserve">We need </w:t>
      </w:r>
      <w:r w:rsidRPr="00CC5A8C">
        <w:t xml:space="preserve">lots of doctors/hcps/students going to talk each MP.  </w:t>
      </w:r>
    </w:p>
    <w:p w14:paraId="1116BAA6" w14:textId="5ED376EF" w:rsidR="00CC5A8C" w:rsidRPr="00CC5A8C" w:rsidRDefault="00CC5A8C" w:rsidP="00C81458">
      <w:pPr>
        <w:jc w:val="both"/>
      </w:pPr>
      <w:r w:rsidRPr="00CC5A8C">
        <w:rPr>
          <w:b/>
          <w:bCs/>
        </w:rPr>
        <w:t xml:space="preserve">See </w:t>
      </w:r>
      <w:r>
        <w:rPr>
          <w:b/>
          <w:bCs/>
        </w:rPr>
        <w:t>them</w:t>
      </w:r>
      <w:r w:rsidRPr="00CC5A8C">
        <w:rPr>
          <w:b/>
          <w:bCs/>
        </w:rPr>
        <w:t xml:space="preserve"> again</w:t>
      </w:r>
      <w:r w:rsidR="00D86150">
        <w:rPr>
          <w:b/>
          <w:bCs/>
        </w:rPr>
        <w:t>!</w:t>
      </w:r>
      <w:r w:rsidRPr="00CC5A8C">
        <w:rPr>
          <w:b/>
          <w:bCs/>
        </w:rPr>
        <w:t>  </w:t>
      </w:r>
      <w:r w:rsidRPr="00CC5A8C">
        <w:t>Can</w:t>
      </w:r>
      <w:r w:rsidR="00D86150">
        <w:t xml:space="preserve"> </w:t>
      </w:r>
      <w:r w:rsidRPr="00CC5A8C">
        <w:t xml:space="preserve">some sort of follow-up meeting arranged? </w:t>
      </w:r>
      <w:r w:rsidR="00D86150">
        <w:t>I</w:t>
      </w:r>
      <w:r w:rsidRPr="00CC5A8C">
        <w:t>f</w:t>
      </w:r>
      <w:r w:rsidR="00781479">
        <w:t xml:space="preserve"> t</w:t>
      </w:r>
      <w:r w:rsidRPr="00CC5A8C">
        <w:t>he</w:t>
      </w:r>
      <w:r w:rsidR="00781479">
        <w:t>y</w:t>
      </w:r>
      <w:r w:rsidRPr="00CC5A8C">
        <w:t xml:space="preserve"> ha</w:t>
      </w:r>
      <w:r w:rsidR="00ED20C4">
        <w:t>ve</w:t>
      </w:r>
      <w:r w:rsidRPr="00CC5A8C">
        <w:t xml:space="preserve"> concerns about a particular issue eg MND can we arrange to meet up with a supportive Neurologist/Palliative Care Consultant. </w:t>
      </w:r>
    </w:p>
    <w:p w14:paraId="54C9F411" w14:textId="665AB4D5" w:rsidR="00E93836" w:rsidRDefault="00CC5A8C" w:rsidP="00C81458">
      <w:pPr>
        <w:jc w:val="both"/>
      </w:pPr>
      <w:r w:rsidRPr="00CC5A8C">
        <w:rPr>
          <w:b/>
          <w:bCs/>
        </w:rPr>
        <w:t>Feedback </w:t>
      </w:r>
      <w:r w:rsidRPr="00CC5A8C">
        <w:t>Let us know how you get on! It is so helpful for us to know who is going and who we need to speak to</w:t>
      </w:r>
      <w:r w:rsidR="00D86150">
        <w:t xml:space="preserve"> most at </w:t>
      </w:r>
      <w:hyperlink r:id="rId7" w:history="1">
        <w:r w:rsidR="006C2741" w:rsidRPr="00417A8C">
          <w:rPr>
            <w:rStyle w:val="Hyperlink"/>
          </w:rPr>
          <w:t>info@ourdutyofcare.org.uk</w:t>
        </w:r>
      </w:hyperlink>
    </w:p>
    <w:p w14:paraId="4F0ED1A6" w14:textId="6F6E505A" w:rsidR="006C2741" w:rsidRDefault="006C2741" w:rsidP="00C81458">
      <w:pPr>
        <w:jc w:val="both"/>
      </w:pPr>
    </w:p>
    <w:sectPr w:rsidR="006C2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D4AFD"/>
    <w:multiLevelType w:val="hybridMultilevel"/>
    <w:tmpl w:val="0A92E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67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8C"/>
    <w:rsid w:val="00195FE9"/>
    <w:rsid w:val="002021C8"/>
    <w:rsid w:val="002B16FF"/>
    <w:rsid w:val="00441ACC"/>
    <w:rsid w:val="00573F8A"/>
    <w:rsid w:val="00655FFD"/>
    <w:rsid w:val="006672B4"/>
    <w:rsid w:val="006C2741"/>
    <w:rsid w:val="007010E6"/>
    <w:rsid w:val="00781479"/>
    <w:rsid w:val="0081435E"/>
    <w:rsid w:val="0084121F"/>
    <w:rsid w:val="008435A7"/>
    <w:rsid w:val="00B86FF2"/>
    <w:rsid w:val="00C81458"/>
    <w:rsid w:val="00CC5A8C"/>
    <w:rsid w:val="00D36CA8"/>
    <w:rsid w:val="00D86150"/>
    <w:rsid w:val="00E66275"/>
    <w:rsid w:val="00E93836"/>
    <w:rsid w:val="00ED20C4"/>
    <w:rsid w:val="00ED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A4F73"/>
  <w15:chartTrackingRefBased/>
  <w15:docId w15:val="{DD645D28-51E2-46F6-8059-E009BDF5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A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A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5A8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86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urdutyofcar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lancet.com/journals/lancet/article/PIIS0140-6736(22)01733-0/abstract" TargetMode="External"/><Relationship Id="rId5" Type="http://schemas.openxmlformats.org/officeDocument/2006/relationships/hyperlink" Target="https://www.theyworkforyou.com/m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Wright</dc:creator>
  <cp:keywords/>
  <dc:description/>
  <cp:lastModifiedBy>Gillian Wright</cp:lastModifiedBy>
  <cp:revision>5</cp:revision>
  <cp:lastPrinted>2022-12-01T16:56:00Z</cp:lastPrinted>
  <dcterms:created xsi:type="dcterms:W3CDTF">2025-02-06T10:28:00Z</dcterms:created>
  <dcterms:modified xsi:type="dcterms:W3CDTF">2025-02-08T15:55:00Z</dcterms:modified>
</cp:coreProperties>
</file>